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6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4253"/>
        <w:gridCol w:w="1701"/>
        <w:gridCol w:w="3714"/>
      </w:tblGrid>
      <w:tr w:rsidR="009D05AB" w:rsidRPr="009D05AB" w:rsidTr="009D05AB">
        <w:trPr>
          <w:trHeight w:val="120"/>
        </w:trPr>
        <w:tc>
          <w:tcPr>
            <w:tcW w:w="966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D05AB" w:rsidRPr="009D05AB" w:rsidRDefault="009D05AB" w:rsidP="009D05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МАЙ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Литературное путешествие  </w:t>
            </w:r>
          </w:p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 100- </w:t>
            </w: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со дня рождения </w:t>
            </w: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В.Астафьева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«Один день в Овсянке с Виктором Астафьевым»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обзор книг ко Дню Победы</w:t>
            </w: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«Война впечатана в страницы»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2.05-30.05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«Я расскажу вам о войне... творчество фронтовиков – поэтов и писателей»- литературная ретроспектива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2.05-31.05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 к 9 мая:</w:t>
            </w:r>
          </w:p>
          <w:p w:rsidR="009D05AB" w:rsidRPr="009D05AB" w:rsidRDefault="009D05AB" w:rsidP="009D05A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1. Обзор «Узнай о войне из книг»</w:t>
            </w:r>
          </w:p>
          <w:p w:rsidR="009D05AB" w:rsidRPr="009D05AB" w:rsidRDefault="009D05AB" w:rsidP="009D05A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2. Всероссийская акция «Читаем детям о войне»</w:t>
            </w:r>
          </w:p>
          <w:p w:rsidR="009D05AB" w:rsidRPr="009D05AB" w:rsidRDefault="009D05AB" w:rsidP="009D05A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3.  «Дети войны»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3.05-9.05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Литературная гостиная </w:t>
            </w: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«С любовью к В. П. Астафьеву»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3.05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чтения «Читаем вместе, читаем вслух» к  100 </w:t>
            </w:r>
            <w:proofErr w:type="spellStart"/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летию</w:t>
            </w:r>
            <w:proofErr w:type="spellEnd"/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 дня рождения писателя  В.П. Астафьева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4 .05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Международная акция </w:t>
            </w: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«Читаем детям о войне»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5.05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 библиотеки МБУ «МЦБ»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Тематический час «Фронтовые подвиги наших земляков»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6.05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День информации</w:t>
            </w: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«Города - Герои Великой Победы»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6.05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Литературно- музыкальная композиция к дню Победы «Годы великих испытаний»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7.05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Вечер поэтического настроения</w:t>
            </w: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«Поэзия фронтовиков»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7.05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Информационный час</w:t>
            </w: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«Сила в правде»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7.05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 xml:space="preserve">Громкие чтения стихов « Солдат с душой романтика» 10 мая — 100 лет со дня рождения поэта Юлии Владимировны </w:t>
            </w:r>
            <w:proofErr w:type="spellStart"/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Друниной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(1924–1991).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7.05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Литературная композиция «Давно закончилась война»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8.05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Праздник</w:t>
            </w: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«Он пришел к нам - День Победы!»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Праздничная площадка</w:t>
            </w: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«Великая Победа, добытая единством!»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Тематический</w:t>
            </w:r>
          </w:p>
          <w:p w:rsidR="009D05AB" w:rsidRPr="009D05AB" w:rsidRDefault="009D05AB" w:rsidP="009D05A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вечер</w:t>
            </w: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«Майский вальс»</w:t>
            </w:r>
          </w:p>
          <w:p w:rsidR="009D05AB" w:rsidRPr="009D05AB" w:rsidRDefault="009D05AB" w:rsidP="009D05A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акция шествие «Бессмертный полк»</w:t>
            </w:r>
          </w:p>
          <w:p w:rsidR="009D05AB" w:rsidRPr="009D05AB" w:rsidRDefault="009D05AB" w:rsidP="009D05A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 «Солдатская каша»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Час памяти «Помнит сердце, не забудет никогда»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</w:t>
            </w: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поэзии к</w:t>
            </w: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100-летию Юлии </w:t>
            </w: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Друниной</w:t>
            </w:r>
            <w:proofErr w:type="spellEnd"/>
          </w:p>
          <w:p w:rsidR="009D05AB" w:rsidRPr="009D05AB" w:rsidRDefault="009D05AB" w:rsidP="009D05A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«Строки, добытые в боях»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Краеведческое досье</w:t>
            </w: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«Совесть, благородство и достоинство»: к 100-летию со дня рождения российского поэта, прозаика Булата Окуджавы.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11.05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вечер</w:t>
            </w: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«И музы не молчали» (100лет со д. р. Б. Окуджавы и Ю. </w:t>
            </w: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Друниной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hd w:val="clear" w:color="auto" w:fill="F5F5F5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Поиск-игра</w:t>
            </w: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«Я и моя семья»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Игра вопросов и ответов «Шкатулка семейных секретов»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Встреча к международному дню семьи «Мир семейных увлечений»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Игровая развлекательная программа. Международный день семьи  </w:t>
            </w: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"Вместе – дружная семья!"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 xml:space="preserve">Час общения «Под семейным зонтиком» </w:t>
            </w:r>
          </w:p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мастер-класс «Семейная открытка»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15.05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экскурс</w:t>
            </w: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«Славное Самарское знамя»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геральдики</w:t>
            </w: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«Твой символ Самара- знамя»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Библиотечный урок</w:t>
            </w: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«В мир Чехова входя»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Литературное лото</w:t>
            </w: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«Я познаю мир»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Литературное зеркало</w:t>
            </w: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«Век необычный Б. Васильева» (К 100 лет со д. р. Б. Васильева)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20.05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мероприятий, посвященный Дню славянской письменности</w:t>
            </w:r>
          </w:p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</w:t>
            </w: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Открытие – Интерактивный экскурс «Аз Буки Веди»</w:t>
            </w:r>
          </w:p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</w:t>
            </w: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Аукцион знаний «</w:t>
            </w: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Хайпить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геймить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чиллить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Нас не этому учили»</w:t>
            </w:r>
          </w:p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</w:t>
            </w: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Интерактивная викторина «Первоучители земли русской»</w:t>
            </w:r>
          </w:p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</w:t>
            </w: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Познавательно-игровая программа «История славянской азбуки»</w:t>
            </w:r>
          </w:p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5)</w:t>
            </w: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Мастер-класс</w:t>
            </w: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</w:t>
            </w:r>
          </w:p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«День самоуправления в библиотеке»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21.05-31.05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Игра-викторина</w:t>
            </w: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«Азбука православная»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«Завет Кирилла и </w:t>
            </w: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Мефодия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»- познавательная игра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 дню славянской письменности «От знаков к буквам, от бересты к страницам»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Час общения «Слово о Кирилле и </w:t>
            </w:r>
            <w:proofErr w:type="spellStart"/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Мефодии</w:t>
            </w:r>
            <w:proofErr w:type="spellEnd"/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Библиотечный урок</w:t>
            </w: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«К истокам русского слова»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Устный журнал</w:t>
            </w: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«От буквы  к книге» - ко Дню славянской письменности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игра </w:t>
            </w:r>
          </w:p>
          <w:p w:rsidR="009D05AB" w:rsidRPr="009D05AB" w:rsidRDefault="009D05AB" w:rsidP="009D05A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к Дню славянской письменности и культуры</w:t>
            </w: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 поисках потерянных букв»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Литературно-познавательное путешествие. День славянской письменности. </w:t>
            </w:r>
          </w:p>
          <w:p w:rsidR="009D05AB" w:rsidRPr="009D05AB" w:rsidRDefault="009D05AB" w:rsidP="009D05A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«Кирилл и Мефодий, </w:t>
            </w:r>
          </w:p>
          <w:p w:rsidR="009D05AB" w:rsidRPr="009D05AB" w:rsidRDefault="009D05AB" w:rsidP="009D05AB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славянские просветители»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Литературно-игровая программа «Поиграем со стихами»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26.05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Библиотурнир</w:t>
            </w:r>
            <w:proofErr w:type="spellEnd"/>
          </w:p>
          <w:p w:rsidR="009D05AB" w:rsidRPr="009D05AB" w:rsidRDefault="009D05AB" w:rsidP="009D05A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к Общероссийскому дню библиотек</w:t>
            </w: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 лабиринте книг… 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27.05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D05AB" w:rsidRPr="009D05AB" w:rsidTr="009D05AB">
        <w:trPr>
          <w:trHeight w:val="283"/>
        </w:trPr>
        <w:tc>
          <w:tcPr>
            <w:tcW w:w="4253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ind w:right="-14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Литературный круиз</w:t>
            </w: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«Все дороги ведут в библиотеку»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5AB">
              <w:rPr>
                <w:rFonts w:ascii="Times New Roman" w:eastAsia="Calibri" w:hAnsi="Times New Roman" w:cs="Times New Roman"/>
                <w:sz w:val="28"/>
                <w:szCs w:val="28"/>
              </w:rPr>
              <w:t>27.05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9D05AB" w:rsidRPr="009D05AB" w:rsidRDefault="009D05AB" w:rsidP="009D05A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05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</w:tbl>
    <w:p w:rsidR="001267FF" w:rsidRDefault="001267FF"/>
    <w:sectPr w:rsidR="00126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4F5"/>
    <w:rsid w:val="001267FF"/>
    <w:rsid w:val="007C24F5"/>
    <w:rsid w:val="009D0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D8536"/>
  <w15:chartTrackingRefBased/>
  <w15:docId w15:val="{612AD939-7A28-44F5-AE4B-FE6D8426A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655</Words>
  <Characters>3734</Characters>
  <Application>Microsoft Office Word</Application>
  <DocSecurity>0</DocSecurity>
  <Lines>31</Lines>
  <Paragraphs>8</Paragraphs>
  <ScaleCrop>false</ScaleCrop>
  <Company/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2024-05-03T04:14:00Z</dcterms:created>
  <dcterms:modified xsi:type="dcterms:W3CDTF">2024-05-03T04:15:00Z</dcterms:modified>
</cp:coreProperties>
</file>