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0D2D30" w:rsidRPr="000D2D30" w:rsidTr="000D2D30">
        <w:trPr>
          <w:trHeight w:val="585"/>
        </w:trPr>
        <w:tc>
          <w:tcPr>
            <w:tcW w:w="98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</w:pPr>
            <w:r w:rsidRPr="000D2D30"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  <w:t>ФЕВРАЛЬ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Онлайн акция 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>«Навечно в памяти война и подвиг  русского солдата»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1-28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«Юбилеи писателей — февраль 2020»-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Презентация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1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«Кипел асфальт, земля горела»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 «Чтобы помнили про подвиг вечно…» (посвящённый Сталинградской битве) в рамках программы «Нам жить и помнить»(онлайн)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154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Славы России 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(День разгрома советскими войсками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Немецко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фашистских 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войск под Сталинградом)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Видео-презентация. </w:t>
            </w:r>
            <w:r w:rsidRPr="000D2D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воинской славы</w:t>
            </w:r>
          </w:p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СТАЛИНГРАД. Книжная выставка «Вечный огонь Сталинграда»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мужества.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76 лет со дня окончания Сталинградской битвы. </w:t>
            </w:r>
          </w:p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«Битва за Сталинград».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патриотизма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«Бой в степи стоял, как черный ад» Сталинград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День Славы России «Меч Сталинграда»– исторический экскурс, в рамках районной программы  «Нам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Вспомни о победе, прочти книгу  о Сталинградской битве» ( в рамках программы «Нам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мужества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Битва за Сталинград» - день воинской славы.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(в рамках программы « 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</w:t>
            </w:r>
            <w:r w:rsidRPr="000D2D3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районной программы  «Нам жить и помнить» истории –«Сталинград»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Громкие чтения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«Подвиг Сталинграда»  в рамках  программы  «Нам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 филиал</w:t>
            </w:r>
          </w:p>
        </w:tc>
      </w:tr>
      <w:tr w:rsidR="000D2D30" w:rsidRPr="000D2D30" w:rsidTr="000D2D30">
        <w:trPr>
          <w:trHeight w:val="58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Литературно-исторический экскурс -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онлайн«Великий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князь Владимир»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февраля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320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и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конкурс рисунка «Узнай великого поэта» 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Некрасов Н.А.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чтение вслух</w:t>
            </w:r>
            <w:r w:rsidRPr="000D2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«Мороз Иванович» - к всемирному дню чтения вслух.  (180 лет книге В. Ф. Одоевского «Мороз Иванович»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февраля</w:t>
            </w:r>
          </w:p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композиция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 войны не детское лицо»  (познакомятся с героями-антифашистами, с историей возникновения этой даты)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 «Юные борцы с фашизмом»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рамках районной программы  «Нам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«Юные борцы с фашизмом» Патриотический урок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районной программы  «Нам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тихого чтения «Знакомство с писателем» </w:t>
            </w:r>
          </w:p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И.У.Туричин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ar-SA"/>
              </w:rPr>
              <w:t>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1517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онлайн марафон 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Дню памяти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А.С.Пушкина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«И вновь я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посетил…»</w:t>
            </w:r>
            <w:bookmarkStart w:id="0" w:name="_GoBack"/>
            <w:bookmarkEnd w:id="0"/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Литературный час «Бессмертное имя Пушкин» (день памяти русского поэта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А.С.Пушкина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Видео-лекторий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«Земля из космоса»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Викторина-поиск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«Юные антифашисты»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мужества «Война вошла в мальчишество мое (посвящённый Дню памяти воинов-интернационалистов) в рамках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программы «Нам жить и помнить»(онлайн)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Буктрейлер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 огне и пламени войны»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 (Онлайн)</w:t>
            </w:r>
            <w:r w:rsidRPr="000D2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«Имя подвига – Афганистан»</w:t>
            </w:r>
          </w:p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Видеопрезентация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«Боевое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братство» - День памяти воинов- интернационалистов. (в рамках программы  « 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«Афганистан»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Митинг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«Наша память и боль» - ко Дню вывода войск из Афганистана (в рамках программы  « 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патриота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«Эхо афганских гор»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Афганистан. Свеча памяти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Шайхипову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С.К.</w:t>
            </w:r>
          </w:p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«Обреченный на бессмертие»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Урок </w:t>
            </w:r>
            <w:proofErr w:type="spellStart"/>
            <w:proofErr w:type="gramStart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мужества,выпуск</w:t>
            </w:r>
            <w:proofErr w:type="spellEnd"/>
            <w:proofErr w:type="gramEnd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буклета«Долгое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эхо Афганистана»</w:t>
            </w:r>
          </w:p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памяти. Фотовыставка участников горячих точек.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«От Афганистана до Чечни»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Жизнь моя песней звенела в народе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«Долгое эхо Афганистана»</w:t>
            </w:r>
          </w:p>
          <w:p w:rsidR="000D2D30" w:rsidRPr="000D2D30" w:rsidRDefault="000D2D30" w:rsidP="000D2D3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районной программы  «Патриот»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Презентация«Лесковское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ожерелье»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15февраля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гостинная.115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летие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Мусы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Джалиля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(Муса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Мустафович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Залилов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), советского поэта (1906–1944).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«Жизнь как песня»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 в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страну веселого детства» онлайн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17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Беседа-игра.115-летие со дня рождения Агнии Львовны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Барто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русской советской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детской поэтессы, писательницы (1906–1981).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«Весёлый день с Агнией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Барто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Что такое выборы(день молодого избирателя)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Интеллектуальная игра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«Язык – ключ к  знаниям» -к международному дню родного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Утренник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«Чудеса в стране игрушек» - по произведениям 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Агнии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Барто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115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«Язык моих предков угаснуть не должен»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Квест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к дню родного языка</w:t>
            </w: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«Ручей хрустальный языка родного»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 февраля</w:t>
            </w:r>
          </w:p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вечер</w:t>
            </w:r>
          </w:p>
          <w:p w:rsidR="000D2D30" w:rsidRPr="000D2D30" w:rsidRDefault="000D2D30" w:rsidP="000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«Держава армией крепка»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22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</w:t>
            </w:r>
            <w:proofErr w:type="spellEnd"/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работа «Школьный словарь» (ко международному дню родного языка)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«Сила и красота родного языка» Международный день родного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час «Полет в страну сказок братьев Гримм» (ко 235*-летию со дня рождения </w:t>
            </w: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В.Гримм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акция «Некрасов вслух»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Видео-рассказ ко Дню подвига  </w:t>
            </w:r>
          </w:p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Александра Матросова</w:t>
            </w:r>
          </w:p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(27 февраля) «Остались  молодыми навсегда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к Дню подвига А. Матросова.</w:t>
            </w: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«Остались молодыми навсегда»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0D2D30" w:rsidRPr="000D2D30" w:rsidTr="000D2D30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(к Международному дню родного языка). Слайд-презентация. </w:t>
            </w:r>
            <w:r w:rsidRPr="000D2D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февраля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0D2D30" w:rsidRPr="000D2D30" w:rsidRDefault="000D2D30" w:rsidP="000D2D3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D30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</w:tbl>
    <w:p w:rsidR="00C50B3C" w:rsidRDefault="00C50B3C"/>
    <w:sectPr w:rsidR="00C50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0BD"/>
    <w:rsid w:val="000D2D30"/>
    <w:rsid w:val="00C50B3C"/>
    <w:rsid w:val="00D4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915E2"/>
  <w15:chartTrackingRefBased/>
  <w15:docId w15:val="{6DA97C11-00CE-4A2E-BE27-266B444E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930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2021-02-09T07:33:00Z</dcterms:created>
  <dcterms:modified xsi:type="dcterms:W3CDTF">2021-02-09T07:35:00Z</dcterms:modified>
</cp:coreProperties>
</file>