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729" w:rsidRPr="00B7326C" w:rsidRDefault="00C54828">
      <w:pPr>
        <w:rPr>
          <w:rFonts w:ascii="Times New Roman" w:hAnsi="Times New Roman" w:cs="Times New Roman"/>
          <w:spacing w:val="2"/>
          <w:shd w:val="clear" w:color="auto" w:fill="FFFFFF"/>
        </w:rPr>
      </w:pPr>
      <w:r w:rsidRPr="00B7326C">
        <w:rPr>
          <w:rFonts w:ascii="Times New Roman" w:hAnsi="Times New Roman" w:cs="Times New Roman"/>
          <w:spacing w:val="2"/>
          <w:shd w:val="clear" w:color="auto" w:fill="FFFFFF"/>
        </w:rPr>
        <w:t xml:space="preserve">Парад 7 ноября 1941 года стал одним из самых ярких событий в Куйбышеве военного времени. В обстановке сверхсекретности он готовился одновременно в трех городах - Москве, Воронеже и Куйбышеве. Из трех парадов только парад в Куйбышеве включал в себя не только прохождение войск и боевой техники, но также и воздушный парад, в котором участвовали десятки новых самолетов. Командовал парадом генерал М.А. </w:t>
      </w:r>
      <w:proofErr w:type="spellStart"/>
      <w:r w:rsidRPr="00B7326C">
        <w:rPr>
          <w:rFonts w:ascii="Times New Roman" w:hAnsi="Times New Roman" w:cs="Times New Roman"/>
          <w:spacing w:val="2"/>
          <w:shd w:val="clear" w:color="auto" w:fill="FFFFFF"/>
        </w:rPr>
        <w:t>Пуркаев</w:t>
      </w:r>
      <w:proofErr w:type="spellEnd"/>
      <w:r w:rsidRPr="00B7326C">
        <w:rPr>
          <w:rFonts w:ascii="Times New Roman" w:hAnsi="Times New Roman" w:cs="Times New Roman"/>
          <w:spacing w:val="2"/>
          <w:shd w:val="clear" w:color="auto" w:fill="FFFFFF"/>
        </w:rPr>
        <w:t xml:space="preserve">, принимал - маршал К.Е. Ворошилов. На торжестве присутствовали руководители партии и правительства во главе с М.И. </w:t>
      </w:r>
      <w:proofErr w:type="spellStart"/>
      <w:r w:rsidRPr="00B7326C">
        <w:rPr>
          <w:rFonts w:ascii="Times New Roman" w:hAnsi="Times New Roman" w:cs="Times New Roman"/>
          <w:spacing w:val="2"/>
          <w:shd w:val="clear" w:color="auto" w:fill="FFFFFF"/>
        </w:rPr>
        <w:t>Калининым</w:t>
      </w:r>
      <w:proofErr w:type="spellEnd"/>
      <w:r w:rsidRPr="00B7326C">
        <w:rPr>
          <w:rFonts w:ascii="Times New Roman" w:hAnsi="Times New Roman" w:cs="Times New Roman"/>
          <w:spacing w:val="2"/>
          <w:shd w:val="clear" w:color="auto" w:fill="FFFFFF"/>
        </w:rPr>
        <w:t xml:space="preserve">. Гостями парада стали члены дипломатического корпуса, английская военная миссия во главе с генерал-лейтенантом </w:t>
      </w:r>
      <w:proofErr w:type="spellStart"/>
      <w:r w:rsidRPr="00B7326C">
        <w:rPr>
          <w:rFonts w:ascii="Times New Roman" w:hAnsi="Times New Roman" w:cs="Times New Roman"/>
          <w:spacing w:val="2"/>
          <w:shd w:val="clear" w:color="auto" w:fill="FFFFFF"/>
        </w:rPr>
        <w:t>Макферланом</w:t>
      </w:r>
      <w:proofErr w:type="spellEnd"/>
      <w:r w:rsidRPr="00B7326C">
        <w:rPr>
          <w:rFonts w:ascii="Times New Roman" w:hAnsi="Times New Roman" w:cs="Times New Roman"/>
          <w:spacing w:val="2"/>
          <w:shd w:val="clear" w:color="auto" w:fill="FFFFFF"/>
        </w:rPr>
        <w:t>, военные атташе и иностранные корреспонденты. Развернувшееся перед глазами иностранцев шествие поразило их: в течении полутора часов перед трибунами шли тысячи пехотинцев, кавалерийские отряды, десятки единиц военной техники, а в небе стройными рядами пролетали штурмовики, бомбардировщики и истребители. Более 22 тыс. человек было задействовано в тот день на площади им. Куйбышева.</w:t>
      </w:r>
    </w:p>
    <w:p w:rsidR="00C54828" w:rsidRPr="00B7326C" w:rsidRDefault="00C54828">
      <w:pPr>
        <w:rPr>
          <w:rFonts w:ascii="Times New Roman" w:hAnsi="Times New Roman" w:cs="Times New Roman"/>
          <w:color w:val="242F33"/>
          <w:spacing w:val="2"/>
          <w:shd w:val="clear" w:color="auto" w:fill="FFFFFF"/>
        </w:rPr>
      </w:pPr>
      <w:r w:rsidRPr="00B7326C">
        <w:rPr>
          <w:rFonts w:ascii="Times New Roman" w:hAnsi="Times New Roman" w:cs="Times New Roman"/>
          <w:spacing w:val="2"/>
          <w:shd w:val="clear" w:color="auto" w:fill="FFFFFF"/>
        </w:rPr>
        <w:t xml:space="preserve">Украшением парада в Куйбышеве стала его воздушная часть. Это был </w:t>
      </w:r>
      <w:r w:rsidRPr="00B7326C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5579FCA4" wp14:editId="4B2B0107">
            <wp:extent cx="2783840" cy="1855893"/>
            <wp:effectExtent l="0" t="0" r="0" b="0"/>
            <wp:docPr id="2" name="Рисунок 2" descr="https://img-fotki.yandex.ru/get/9554/46980979.fa/0_cfee2_67298e50_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-fotki.yandex.ru/get/9554/46980979.fa/0_cfee2_67298e50_ori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1855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326C">
        <w:rPr>
          <w:rFonts w:ascii="Times New Roman" w:hAnsi="Times New Roman" w:cs="Times New Roman"/>
          <w:noProof/>
          <w:lang w:eastAsia="ru-RU"/>
        </w:rPr>
        <w:t xml:space="preserve"> </w:t>
      </w:r>
      <w:r w:rsidRPr="00B7326C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7C8B63BC" wp14:editId="3F0CC277">
            <wp:extent cx="2783840" cy="1855893"/>
            <wp:effectExtent l="0" t="0" r="0" b="0"/>
            <wp:docPr id="3" name="Рисунок 3" descr="https://img-fotki.yandex.ru/get/9115/46980979.fa/0_cfee5_4f2d72d7_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-fotki.yandex.ru/get/9115/46980979.fa/0_cfee5_4f2d72d7_ori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1855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326C">
        <w:rPr>
          <w:rFonts w:ascii="Times New Roman" w:hAnsi="Times New Roman" w:cs="Times New Roman"/>
          <w:noProof/>
          <w:lang w:eastAsia="ru-RU"/>
        </w:rPr>
        <w:t xml:space="preserve"> </w:t>
      </w:r>
      <w:r w:rsidRPr="00B7326C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5242962F" wp14:editId="44687250">
            <wp:extent cx="2783840" cy="1623907"/>
            <wp:effectExtent l="0" t="0" r="0" b="0"/>
            <wp:docPr id="4" name="Рисунок 4" descr="https://img-fotki.yandex.ru/get/4903/46980979.fa/0_cfeee_5ce86ac9_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g-fotki.yandex.ru/get/4903/46980979.fa/0_cfeee_5ce86ac9_ori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1623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326C">
        <w:rPr>
          <w:rFonts w:ascii="Times New Roman" w:hAnsi="Times New Roman" w:cs="Times New Roman"/>
          <w:noProof/>
          <w:lang w:eastAsia="ru-RU"/>
        </w:rPr>
        <w:t xml:space="preserve"> </w:t>
      </w:r>
      <w:r w:rsidRPr="00B7326C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1D983616" wp14:editId="08BA97C9">
            <wp:extent cx="2783840" cy="1623907"/>
            <wp:effectExtent l="0" t="0" r="0" b="0"/>
            <wp:docPr id="5" name="Рисунок 5" descr="https://img-fotki.yandex.ru/get/9107/46980979.fa/0_cfef0_967c6972_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mg-fotki.yandex.ru/get/9107/46980979.fa/0_cfef0_967c6972_ori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1623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326C">
        <w:rPr>
          <w:rFonts w:ascii="Times New Roman" w:hAnsi="Times New Roman" w:cs="Times New Roman"/>
          <w:spacing w:val="2"/>
          <w:shd w:val="clear" w:color="auto" w:fill="FFFFFF"/>
        </w:rPr>
        <w:t xml:space="preserve">единственный воздушный парад за все годы войны, ставший грандиозной демонстрацией советских ВВС иностранному дипломатическому корпусу. Поставили его настолько сильно и убедительно, что присутствовавшие на нем иностранные гости были поражены. Над Куйбышевом пролетело 233 боевых самолетов, преимущественно новых типов. Сейчас даже в самом крупном за всю современную историю воздушном параде над Красной площадью 9 мая 2010 года участвовало только 127 </w:t>
      </w:r>
      <w:proofErr w:type="spellStart"/>
      <w:proofErr w:type="gramStart"/>
      <w:r w:rsidRPr="00B7326C">
        <w:rPr>
          <w:rFonts w:ascii="Times New Roman" w:hAnsi="Times New Roman" w:cs="Times New Roman"/>
          <w:spacing w:val="2"/>
          <w:shd w:val="clear" w:color="auto" w:fill="FFFFFF"/>
        </w:rPr>
        <w:t>самолетов.Грандиозные</w:t>
      </w:r>
      <w:proofErr w:type="spellEnd"/>
      <w:proofErr w:type="gramEnd"/>
      <w:r w:rsidRPr="00B7326C">
        <w:rPr>
          <w:rFonts w:ascii="Times New Roman" w:hAnsi="Times New Roman" w:cs="Times New Roman"/>
          <w:spacing w:val="2"/>
          <w:shd w:val="clear" w:color="auto" w:fill="FFFFFF"/>
        </w:rPr>
        <w:t xml:space="preserve"> парады, отгремевшие в трех городах, в один из самых непростых периодов Великой отечественной войны, стали мощным стимулом для поддержания патриотизма советских людей. Парад 7 ноября 1941 в Куйбышеве продемонстрировал всему миру наличие свежих резервов, которые </w:t>
      </w:r>
      <w:r w:rsidRPr="00B7326C">
        <w:rPr>
          <w:rFonts w:ascii="Times New Roman" w:hAnsi="Times New Roman" w:cs="Times New Roman"/>
          <w:color w:val="242F33"/>
          <w:spacing w:val="2"/>
          <w:shd w:val="clear" w:color="auto" w:fill="FFFFFF"/>
        </w:rPr>
        <w:t>были хорошо вооружены и оснащены передовой техникой.</w:t>
      </w:r>
    </w:p>
    <w:p w:rsidR="004E4E14" w:rsidRDefault="004E4E14" w:rsidP="004E4E14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 w:rsidRPr="004E4E14">
        <w:rPr>
          <w:rStyle w:val="c1"/>
          <w:color w:val="000000"/>
        </w:rPr>
        <w:t xml:space="preserve"> </w:t>
      </w:r>
    </w:p>
    <w:p w:rsidR="004E4E14" w:rsidRDefault="004E4E14" w:rsidP="004E4E14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>
        <w:rPr>
          <w:rStyle w:val="c1"/>
          <w:color w:val="000000"/>
        </w:rPr>
        <w:lastRenderedPageBreak/>
        <w:t xml:space="preserve">А.М. </w:t>
      </w:r>
      <w:proofErr w:type="spellStart"/>
      <w:r>
        <w:rPr>
          <w:rStyle w:val="c1"/>
          <w:color w:val="000000"/>
        </w:rPr>
        <w:t>Хатынская</w:t>
      </w:r>
      <w:proofErr w:type="spellEnd"/>
      <w:r>
        <w:rPr>
          <w:rStyle w:val="c1"/>
          <w:color w:val="000000"/>
        </w:rPr>
        <w:t xml:space="preserve"> повесть / А.М. </w:t>
      </w:r>
      <w:proofErr w:type="gramStart"/>
      <w:r>
        <w:rPr>
          <w:rStyle w:val="c1"/>
          <w:color w:val="000000"/>
        </w:rPr>
        <w:t>Адамович.-</w:t>
      </w:r>
      <w:proofErr w:type="gramEnd"/>
      <w:r>
        <w:rPr>
          <w:rStyle w:val="c1"/>
          <w:color w:val="000000"/>
        </w:rPr>
        <w:t xml:space="preserve"> М.: Азбука-классика, 2010.- 240 с. 7 </w:t>
      </w:r>
    </w:p>
    <w:p w:rsidR="004E4E14" w:rsidRDefault="004E4E14" w:rsidP="004E4E1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 xml:space="preserve">Алексиевич С.А. У войны не женское лицо / С.А. Алексиевич. - М.: Время, 2008. - 414 с. </w:t>
      </w:r>
    </w:p>
    <w:p w:rsidR="00B7326C" w:rsidRDefault="004E4E14" w:rsidP="004E4E14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>
        <w:rPr>
          <w:rStyle w:val="c1"/>
          <w:color w:val="000000"/>
        </w:rPr>
        <w:t xml:space="preserve">Бакланов Г. Я. Навеки - девятнадцатилетние: авт. сб. / Г. Бакланов. – М.: </w:t>
      </w:r>
      <w:proofErr w:type="spellStart"/>
      <w:r>
        <w:rPr>
          <w:rStyle w:val="c1"/>
          <w:color w:val="000000"/>
        </w:rPr>
        <w:t>Эксмо</w:t>
      </w:r>
      <w:proofErr w:type="spellEnd"/>
      <w:r>
        <w:rPr>
          <w:rStyle w:val="c1"/>
          <w:color w:val="000000"/>
        </w:rPr>
        <w:t xml:space="preserve">, 2011. - 704 с. </w:t>
      </w:r>
      <w:r w:rsidR="00B7326C">
        <w:rPr>
          <w:rStyle w:val="c1"/>
          <w:color w:val="000000"/>
        </w:rPr>
        <w:t>–</w:t>
      </w:r>
      <w:r>
        <w:rPr>
          <w:rStyle w:val="c1"/>
          <w:color w:val="000000"/>
        </w:rPr>
        <w:t xml:space="preserve"> </w:t>
      </w:r>
    </w:p>
    <w:p w:rsidR="005C7F14" w:rsidRDefault="004E4E14" w:rsidP="004E4E14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>
        <w:rPr>
          <w:rStyle w:val="c1"/>
          <w:color w:val="000000"/>
        </w:rPr>
        <w:t>Бек А. А. Волоколамское шоссе: в 2 кн. / Александр Бек. -</w:t>
      </w:r>
      <w:r w:rsidR="00B7326C">
        <w:rPr>
          <w:rStyle w:val="c1"/>
          <w:color w:val="000000"/>
        </w:rPr>
        <w:t xml:space="preserve"> М.: Терра-</w:t>
      </w:r>
      <w:proofErr w:type="spellStart"/>
      <w:r w:rsidR="00B7326C">
        <w:rPr>
          <w:rStyle w:val="c1"/>
          <w:color w:val="000000"/>
        </w:rPr>
        <w:t>Книж</w:t>
      </w:r>
      <w:proofErr w:type="spellEnd"/>
      <w:r w:rsidR="00B7326C">
        <w:rPr>
          <w:rStyle w:val="c1"/>
          <w:color w:val="000000"/>
        </w:rPr>
        <w:t>. клуб, 2005. -</w:t>
      </w:r>
      <w:r>
        <w:rPr>
          <w:rStyle w:val="c1"/>
          <w:color w:val="000000"/>
        </w:rPr>
        <w:t xml:space="preserve"> 304 с. Кн. 2. - 432 с. </w:t>
      </w:r>
    </w:p>
    <w:p w:rsidR="005C7F14" w:rsidRDefault="004E4E14" w:rsidP="005C7F14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>
        <w:rPr>
          <w:rStyle w:val="c1"/>
          <w:color w:val="000000"/>
        </w:rPr>
        <w:t xml:space="preserve">Бондарев Ю. В. Горячий снег: роман; Батальоны просят огня: повесть / Юрий Бондарев. – М.: </w:t>
      </w:r>
      <w:proofErr w:type="spellStart"/>
      <w:r>
        <w:rPr>
          <w:rStyle w:val="c1"/>
          <w:color w:val="000000"/>
        </w:rPr>
        <w:t>Эксмо</w:t>
      </w:r>
      <w:proofErr w:type="spellEnd"/>
      <w:r>
        <w:rPr>
          <w:rStyle w:val="c1"/>
          <w:color w:val="000000"/>
        </w:rPr>
        <w:t xml:space="preserve">, 2005. – 639 с. </w:t>
      </w:r>
    </w:p>
    <w:p w:rsidR="004E4E14" w:rsidRDefault="004E4E14" w:rsidP="004E4E1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 xml:space="preserve">Васильев Б. Л. В списках не значился: роман, повести / Б. Л. Васильев. - М.: </w:t>
      </w:r>
      <w:proofErr w:type="spellStart"/>
      <w:r>
        <w:rPr>
          <w:rStyle w:val="c1"/>
          <w:color w:val="000000"/>
        </w:rPr>
        <w:t>Эксмо</w:t>
      </w:r>
      <w:proofErr w:type="spellEnd"/>
      <w:r>
        <w:rPr>
          <w:rStyle w:val="c1"/>
          <w:color w:val="000000"/>
        </w:rPr>
        <w:t xml:space="preserve">, 2005. - 544 с. </w:t>
      </w:r>
    </w:p>
    <w:p w:rsidR="004E4E14" w:rsidRDefault="004E4E14" w:rsidP="004E4E1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 xml:space="preserve">Васильев Б. Завтра была война: роман, повести / Б. Васильев. – М.: АСТ-ПРЕСС, 1994. – 477 с. </w:t>
      </w:r>
    </w:p>
    <w:p w:rsidR="005C7F14" w:rsidRDefault="004E4E14" w:rsidP="004E4E14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proofErr w:type="spellStart"/>
      <w:r>
        <w:rPr>
          <w:rStyle w:val="c1"/>
          <w:color w:val="000000"/>
        </w:rPr>
        <w:t>Гроссман</w:t>
      </w:r>
      <w:proofErr w:type="spellEnd"/>
      <w:r>
        <w:rPr>
          <w:rStyle w:val="c1"/>
          <w:color w:val="000000"/>
        </w:rPr>
        <w:t xml:space="preserve"> В. С. Жизнь и судьба: роман: в 3 кн. / В. С. </w:t>
      </w:r>
      <w:proofErr w:type="spellStart"/>
      <w:r>
        <w:rPr>
          <w:rStyle w:val="c1"/>
          <w:color w:val="000000"/>
        </w:rPr>
        <w:t>Гроссман</w:t>
      </w:r>
      <w:proofErr w:type="spellEnd"/>
      <w:r>
        <w:rPr>
          <w:rStyle w:val="c1"/>
          <w:color w:val="000000"/>
        </w:rPr>
        <w:t>. - М.: Терра-</w:t>
      </w:r>
      <w:proofErr w:type="spellStart"/>
      <w:r>
        <w:rPr>
          <w:rStyle w:val="c1"/>
          <w:color w:val="000000"/>
        </w:rPr>
        <w:t>Книж</w:t>
      </w:r>
      <w:proofErr w:type="spellEnd"/>
      <w:r>
        <w:rPr>
          <w:rStyle w:val="c1"/>
          <w:color w:val="000000"/>
        </w:rPr>
        <w:t xml:space="preserve">. клуб, 2005. - 400 с. </w:t>
      </w:r>
    </w:p>
    <w:p w:rsidR="005C7F14" w:rsidRDefault="004E4E14" w:rsidP="004E4E14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proofErr w:type="spellStart"/>
      <w:r>
        <w:rPr>
          <w:rStyle w:val="c1"/>
          <w:color w:val="000000"/>
        </w:rPr>
        <w:t>Закруткин</w:t>
      </w:r>
      <w:proofErr w:type="spellEnd"/>
      <w:r>
        <w:rPr>
          <w:rStyle w:val="c1"/>
          <w:color w:val="000000"/>
        </w:rPr>
        <w:t xml:space="preserve"> В.А. Матерь человеческая: повести / Виталий </w:t>
      </w:r>
      <w:proofErr w:type="spellStart"/>
      <w:r>
        <w:rPr>
          <w:rStyle w:val="c1"/>
          <w:color w:val="000000"/>
        </w:rPr>
        <w:t>Закруткин</w:t>
      </w:r>
      <w:proofErr w:type="spellEnd"/>
      <w:r>
        <w:rPr>
          <w:rStyle w:val="c1"/>
          <w:color w:val="000000"/>
        </w:rPr>
        <w:t xml:space="preserve">. - М.: Современник, 1984. - 469 с.: ил. </w:t>
      </w:r>
    </w:p>
    <w:p w:rsidR="004E4E14" w:rsidRDefault="004E4E14" w:rsidP="005C7F1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Казакевич Э. Г. Звезда: сб./ Э. Г. Казакевич. - М.: АСТ, 2004.</w:t>
      </w:r>
      <w:r w:rsidR="00B7326C">
        <w:rPr>
          <w:rStyle w:val="c1"/>
          <w:color w:val="000000"/>
        </w:rPr>
        <w:t xml:space="preserve"> - 477 с. </w:t>
      </w:r>
    </w:p>
    <w:p w:rsidR="00B7326C" w:rsidRDefault="004E4E14" w:rsidP="004E4E14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>
        <w:rPr>
          <w:rStyle w:val="c1"/>
          <w:color w:val="000000"/>
        </w:rPr>
        <w:t xml:space="preserve">Некрасов В. П. В окопах Сталинграда: повесть / Виктор Некрасов. - М.: Амфора, 2005. - 476 </w:t>
      </w:r>
    </w:p>
    <w:p w:rsidR="004E4E14" w:rsidRDefault="004E4E14" w:rsidP="004E4E1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 xml:space="preserve">Полевой Б. Н. Повесть о настоящем человеке / Б. Н. Полевой. - М.: Сов. Россия, 1983. - 272 с.: ил. </w:t>
      </w:r>
    </w:p>
    <w:p w:rsidR="004E4E14" w:rsidRDefault="004E4E14" w:rsidP="004E4E1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 xml:space="preserve">Приставкин А.И. Ночевала тучка золотая: повесть / А.И. Приставкин. - М.: АСТ: Олимп, 2002. - 269 с.: ил. </w:t>
      </w:r>
    </w:p>
    <w:p w:rsidR="004E4E14" w:rsidRDefault="004E4E14" w:rsidP="004E4E1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Распутин В.Г. Живи и помни: повесть, рассказы / В. Расп</w:t>
      </w:r>
      <w:r w:rsidR="00B7326C">
        <w:rPr>
          <w:rStyle w:val="c1"/>
          <w:color w:val="000000"/>
        </w:rPr>
        <w:t>утин; предисл.</w:t>
      </w:r>
      <w:r>
        <w:rPr>
          <w:rStyle w:val="c1"/>
          <w:color w:val="000000"/>
        </w:rPr>
        <w:t xml:space="preserve"> – М.: Панорама, 1997. – 440 с. – </w:t>
      </w:r>
    </w:p>
    <w:p w:rsidR="00B7326C" w:rsidRDefault="004E4E14" w:rsidP="00B7326C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Симонов К. М. Живые и мертвые: роман: в 5 кн. / К. М. Симонов. – М.: Терра-</w:t>
      </w:r>
      <w:proofErr w:type="spellStart"/>
      <w:r>
        <w:rPr>
          <w:rStyle w:val="c1"/>
          <w:color w:val="000000"/>
        </w:rPr>
        <w:t>Книж</w:t>
      </w:r>
      <w:proofErr w:type="spellEnd"/>
      <w:r>
        <w:rPr>
          <w:rStyle w:val="c1"/>
          <w:color w:val="000000"/>
        </w:rPr>
        <w:t xml:space="preserve">. клуб, 2004. – </w:t>
      </w:r>
    </w:p>
    <w:p w:rsidR="004E4E14" w:rsidRDefault="00C02816" w:rsidP="004E4E1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3561715</wp:posOffset>
            </wp:positionH>
            <wp:positionV relativeFrom="paragraph">
              <wp:posOffset>41910</wp:posOffset>
            </wp:positionV>
            <wp:extent cx="1905000" cy="1714500"/>
            <wp:effectExtent l="0" t="0" r="0" b="0"/>
            <wp:wrapSquare wrapText="bothSides"/>
            <wp:docPr id="6" name="Рисунок 6" descr="https://museum.samgd.ru/upload/images/111000/111923/%D0%9B%D0%BE%D0%B3%D0%BE%20%D0%9F%D0%B0%D1%80%D0%B0%D0%B4%D0%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museum.samgd.ru/upload/images/111000/111923/%D0%9B%D0%BE%D0%B3%D0%BE%20%D0%9F%D0%B0%D1%80%D0%B0%D0%B4%D0%B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E4E14">
        <w:rPr>
          <w:rStyle w:val="c1"/>
          <w:color w:val="000000"/>
        </w:rPr>
        <w:t xml:space="preserve">Фадеев А. Молодая гвардия: роман / Александр Фадеев. - М.: Просвещение, 1982. - 528 с. </w:t>
      </w:r>
    </w:p>
    <w:p w:rsidR="004E4E14" w:rsidRDefault="004E4E14" w:rsidP="004E4E14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 xml:space="preserve">Шолохов М. А. Они сражались за Родину: роман / М. А. Шолохов. - М.: АСТ, 2004. - 285 с. - </w:t>
      </w:r>
    </w:p>
    <w:p w:rsidR="00B7326C" w:rsidRDefault="004E4E14" w:rsidP="004E4E14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>
        <w:rPr>
          <w:rStyle w:val="c1"/>
          <w:color w:val="000000"/>
        </w:rPr>
        <w:t>Шолохов М. А. Судьба человека: рассказ / М. А. Шолох</w:t>
      </w:r>
      <w:r w:rsidR="00B7326C">
        <w:rPr>
          <w:rStyle w:val="c1"/>
          <w:color w:val="000000"/>
        </w:rPr>
        <w:t>ов. - М.: Дет</w:t>
      </w:r>
      <w:proofErr w:type="gramStart"/>
      <w:r w:rsidR="00B7326C">
        <w:rPr>
          <w:rStyle w:val="c1"/>
          <w:color w:val="000000"/>
        </w:rPr>
        <w:t>.</w:t>
      </w:r>
      <w:proofErr w:type="gramEnd"/>
      <w:r w:rsidR="00B7326C">
        <w:rPr>
          <w:rStyle w:val="c1"/>
          <w:color w:val="000000"/>
        </w:rPr>
        <w:t xml:space="preserve"> лит., 1981. - 63</w:t>
      </w:r>
      <w:r>
        <w:rPr>
          <w:rStyle w:val="c1"/>
          <w:color w:val="000000"/>
        </w:rPr>
        <w:t xml:space="preserve">с. </w:t>
      </w:r>
    </w:p>
    <w:p w:rsidR="00B7326C" w:rsidRDefault="00B7326C" w:rsidP="004E4E14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</w:p>
    <w:p w:rsidR="00B7326C" w:rsidRPr="00D6013B" w:rsidRDefault="00B7326C" w:rsidP="00B7326C">
      <w:pPr>
        <w:spacing w:after="0"/>
        <w:rPr>
          <w:b/>
        </w:rPr>
      </w:pPr>
      <w:r w:rsidRPr="00D6013B">
        <w:rPr>
          <w:b/>
        </w:rPr>
        <w:t>Наш адрес: Самарская область</w:t>
      </w:r>
    </w:p>
    <w:p w:rsidR="00B7326C" w:rsidRPr="00D6013B" w:rsidRDefault="00B7326C" w:rsidP="00B7326C">
      <w:pPr>
        <w:spacing w:after="0"/>
        <w:rPr>
          <w:b/>
        </w:rPr>
      </w:pPr>
      <w:proofErr w:type="spellStart"/>
      <w:r w:rsidRPr="00D6013B">
        <w:rPr>
          <w:b/>
        </w:rPr>
        <w:t>Большечерниговский</w:t>
      </w:r>
      <w:proofErr w:type="spellEnd"/>
      <w:r w:rsidRPr="00D6013B">
        <w:rPr>
          <w:b/>
        </w:rPr>
        <w:t xml:space="preserve"> район</w:t>
      </w:r>
    </w:p>
    <w:p w:rsidR="00B7326C" w:rsidRPr="00D6013B" w:rsidRDefault="00B7326C" w:rsidP="00B7326C">
      <w:pPr>
        <w:spacing w:after="0"/>
        <w:rPr>
          <w:b/>
        </w:rPr>
      </w:pPr>
      <w:r w:rsidRPr="00D6013B">
        <w:rPr>
          <w:b/>
        </w:rPr>
        <w:t>С. Большая Черниговка</w:t>
      </w:r>
    </w:p>
    <w:p w:rsidR="00B7326C" w:rsidRPr="00D6013B" w:rsidRDefault="00B7326C" w:rsidP="00B7326C">
      <w:pPr>
        <w:spacing w:after="0"/>
        <w:rPr>
          <w:b/>
        </w:rPr>
      </w:pPr>
      <w:r w:rsidRPr="00D6013B">
        <w:rPr>
          <w:b/>
        </w:rPr>
        <w:t>Ул. Советская 107</w:t>
      </w:r>
    </w:p>
    <w:p w:rsidR="00B7326C" w:rsidRPr="00D6013B" w:rsidRDefault="00B7326C" w:rsidP="00B7326C">
      <w:pPr>
        <w:spacing w:after="0"/>
        <w:rPr>
          <w:b/>
        </w:rPr>
      </w:pPr>
      <w:r w:rsidRPr="00D6013B">
        <w:rPr>
          <w:b/>
        </w:rPr>
        <w:t xml:space="preserve">Ок:  </w:t>
      </w:r>
      <w:hyperlink r:id="rId9" w:history="1">
        <w:r w:rsidRPr="00D6013B">
          <w:rPr>
            <w:rStyle w:val="a3"/>
            <w:b/>
          </w:rPr>
          <w:t>https://ok.ru/</w:t>
        </w:r>
      </w:hyperlink>
    </w:p>
    <w:p w:rsidR="00B7326C" w:rsidRPr="00D6013B" w:rsidRDefault="00B7326C" w:rsidP="00B7326C">
      <w:pPr>
        <w:spacing w:after="0"/>
        <w:rPr>
          <w:b/>
        </w:rPr>
      </w:pPr>
      <w:proofErr w:type="spellStart"/>
      <w:r w:rsidRPr="00D6013B">
        <w:rPr>
          <w:b/>
        </w:rPr>
        <w:t>Вк</w:t>
      </w:r>
      <w:proofErr w:type="spellEnd"/>
      <w:r w:rsidRPr="00D6013B">
        <w:rPr>
          <w:b/>
        </w:rPr>
        <w:t xml:space="preserve">: </w:t>
      </w:r>
      <w:hyperlink r:id="rId10" w:history="1">
        <w:r w:rsidRPr="00D6013B">
          <w:rPr>
            <w:rStyle w:val="a3"/>
            <w:b/>
          </w:rPr>
          <w:t>https://vk.com/id482547875</w:t>
        </w:r>
      </w:hyperlink>
    </w:p>
    <w:p w:rsidR="00B7326C" w:rsidRDefault="00B7326C" w:rsidP="00B7326C">
      <w:pPr>
        <w:rPr>
          <w:rStyle w:val="a3"/>
          <w:b/>
        </w:rPr>
      </w:pPr>
      <w:r w:rsidRPr="00D6013B">
        <w:rPr>
          <w:b/>
        </w:rPr>
        <w:t xml:space="preserve">Сайт: </w:t>
      </w:r>
      <w:hyperlink r:id="rId11" w:history="1">
        <w:r w:rsidRPr="00D6013B">
          <w:rPr>
            <w:rStyle w:val="a3"/>
            <w:b/>
          </w:rPr>
          <w:t>http://mcb-bolshaya-chernigovka.ru/</w:t>
        </w:r>
      </w:hyperlink>
    </w:p>
    <w:p w:rsidR="00B7326C" w:rsidRDefault="00B7326C" w:rsidP="00B7326C">
      <w:pPr>
        <w:rPr>
          <w:rStyle w:val="a3"/>
          <w:b/>
        </w:rPr>
      </w:pPr>
      <w:r>
        <w:rPr>
          <w:rStyle w:val="a3"/>
          <w:b/>
        </w:rPr>
        <w:t>Тел.: 8 846 722 10 59</w:t>
      </w:r>
    </w:p>
    <w:p w:rsidR="00C02816" w:rsidRDefault="00C02816" w:rsidP="00B7326C">
      <w:pPr>
        <w:rPr>
          <w:rStyle w:val="c1"/>
          <w:color w:val="000000"/>
        </w:rPr>
      </w:pPr>
    </w:p>
    <w:p w:rsidR="00C02816" w:rsidRDefault="00C02816" w:rsidP="00B7326C">
      <w:pPr>
        <w:rPr>
          <w:rStyle w:val="c1"/>
          <w:color w:val="000000"/>
        </w:rPr>
      </w:pPr>
      <w:r>
        <w:rPr>
          <w:rStyle w:val="c1"/>
          <w:color w:val="000000"/>
        </w:rPr>
        <w:t>Сост.: Жилина О.Н.</w:t>
      </w:r>
      <w:bookmarkStart w:id="0" w:name="_GoBack"/>
      <w:bookmarkEnd w:id="0"/>
    </w:p>
    <w:p w:rsidR="00B7326C" w:rsidRPr="00B7326C" w:rsidRDefault="00B7326C" w:rsidP="00B7326C">
      <w:pPr>
        <w:rPr>
          <w:rStyle w:val="c1"/>
          <w:b/>
        </w:rPr>
      </w:pPr>
      <w:r>
        <w:rPr>
          <w:rStyle w:val="c1"/>
          <w:color w:val="000000"/>
        </w:rPr>
        <w:t xml:space="preserve">МБУ «МЦБ» </w:t>
      </w:r>
      <w:proofErr w:type="spellStart"/>
      <w:r>
        <w:rPr>
          <w:rStyle w:val="c1"/>
          <w:color w:val="000000"/>
        </w:rPr>
        <w:t>м.р</w:t>
      </w:r>
      <w:proofErr w:type="spellEnd"/>
      <w:r>
        <w:rPr>
          <w:rStyle w:val="c1"/>
          <w:color w:val="000000"/>
        </w:rPr>
        <w:t xml:space="preserve">. </w:t>
      </w:r>
      <w:proofErr w:type="spellStart"/>
      <w:r>
        <w:rPr>
          <w:rStyle w:val="c1"/>
          <w:color w:val="000000"/>
        </w:rPr>
        <w:t>Большечерниговский</w:t>
      </w:r>
      <w:proofErr w:type="spellEnd"/>
    </w:p>
    <w:p w:rsidR="00B7326C" w:rsidRDefault="00B7326C" w:rsidP="004E4E14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proofErr w:type="spellStart"/>
      <w:r>
        <w:rPr>
          <w:rStyle w:val="c1"/>
          <w:color w:val="000000"/>
        </w:rPr>
        <w:t>Большечерниговская</w:t>
      </w:r>
      <w:proofErr w:type="spellEnd"/>
      <w:r>
        <w:rPr>
          <w:rStyle w:val="c1"/>
          <w:color w:val="000000"/>
        </w:rPr>
        <w:t xml:space="preserve"> районная библиотека</w:t>
      </w:r>
    </w:p>
    <w:p w:rsidR="00C54828" w:rsidRPr="00C54828" w:rsidRDefault="00C54828"/>
    <w:sectPr w:rsidR="00C54828" w:rsidRPr="00C54828" w:rsidSect="00C54828">
      <w:pgSz w:w="16838" w:h="11906" w:orient="landscape"/>
      <w:pgMar w:top="1701" w:right="1134" w:bottom="850" w:left="1134" w:header="708" w:footer="708" w:gutter="0"/>
      <w:pgBorders w:offsetFrom="page">
        <w:top w:val="flowersModern1" w:sz="16" w:space="24" w:color="auto"/>
        <w:bottom w:val="flowersModern1" w:sz="16" w:space="24" w:color="auto"/>
      </w:pgBorders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3B5"/>
    <w:rsid w:val="000847E7"/>
    <w:rsid w:val="00324B7C"/>
    <w:rsid w:val="003A33B5"/>
    <w:rsid w:val="004E4E14"/>
    <w:rsid w:val="005C7F14"/>
    <w:rsid w:val="006A3729"/>
    <w:rsid w:val="00AF693C"/>
    <w:rsid w:val="00B21592"/>
    <w:rsid w:val="00B7326C"/>
    <w:rsid w:val="00C02816"/>
    <w:rsid w:val="00C54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EADB4"/>
  <w15:chartTrackingRefBased/>
  <w15:docId w15:val="{A4DF5AC2-3F55-41E4-901F-CD0499DB6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4E4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E4E14"/>
  </w:style>
  <w:style w:type="character" w:styleId="a3">
    <w:name w:val="Hyperlink"/>
    <w:basedOn w:val="a0"/>
    <w:uiPriority w:val="99"/>
    <w:unhideWhenUsed/>
    <w:rsid w:val="00B7326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303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http://mcb-bolshaya-chernigovka.ru/" TargetMode="External"/><Relationship Id="rId5" Type="http://schemas.openxmlformats.org/officeDocument/2006/relationships/image" Target="media/image2.jpeg"/><Relationship Id="rId10" Type="http://schemas.openxmlformats.org/officeDocument/2006/relationships/hyperlink" Target="https://vk.com/id482547875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o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</Pages>
  <Words>606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6</cp:revision>
  <dcterms:created xsi:type="dcterms:W3CDTF">2021-09-03T07:33:00Z</dcterms:created>
  <dcterms:modified xsi:type="dcterms:W3CDTF">2021-09-07T10:20:00Z</dcterms:modified>
</cp:coreProperties>
</file>