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B2C" w:rsidRPr="005D7220" w:rsidRDefault="00C52B2C" w:rsidP="00C52B2C">
      <w:pPr>
        <w:shd w:val="clear" w:color="auto" w:fill="FBFCFC"/>
        <w:spacing w:after="120" w:line="312" w:lineRule="atLeast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object w:dxaOrig="121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9.5pt;height:18pt" o:ole="">
            <v:imagedata r:id="rId4" o:title=""/>
          </v:shape>
          <w:control r:id="rId5" w:name="DefaultOcxName" w:shapeid="_x0000_i1029"/>
        </w:object>
      </w:r>
    </w:p>
    <w:p w:rsidR="00C52B2C" w:rsidRPr="005D7220" w:rsidRDefault="00C52B2C" w:rsidP="00C52B2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Положение о проведении конкурса</w:t>
      </w:r>
    </w:p>
    <w:p w:rsidR="00C52B2C" w:rsidRPr="005D7220" w:rsidRDefault="00C52B2C" w:rsidP="00C52B2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«Коса - девичья краса»</w:t>
      </w:r>
    </w:p>
    <w:p w:rsidR="00C52B2C" w:rsidRPr="005D7220" w:rsidRDefault="00C52B2C" w:rsidP="00C52B2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1. Общие положения.</w:t>
      </w:r>
    </w:p>
    <w:p w:rsidR="00C52B2C" w:rsidRPr="005D7220" w:rsidRDefault="00C52B2C" w:rsidP="005D7220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1.1. Конкурс «Коса – девичья краса» (далее – Конкурс) орган</w:t>
      </w:r>
      <w:r w:rsidR="00F85D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изуется и проводится 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в рамках</w:t>
      </w:r>
      <w:r w:rsidR="00F85D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празднования Дня России.</w:t>
      </w:r>
    </w:p>
    <w:p w:rsidR="00C52B2C" w:rsidRPr="005D7220" w:rsidRDefault="00C52B2C" w:rsidP="00F85DBA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A"/>
          <w:spacing w:val="5"/>
          <w:sz w:val="28"/>
          <w:szCs w:val="28"/>
          <w:bdr w:val="none" w:sz="0" w:space="0" w:color="auto" w:frame="1"/>
          <w:lang w:eastAsia="ru-RU"/>
        </w:rPr>
        <w:t>1.2.Организатором Конкурса является 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Муниципальное бюджетное учреждение «Межпоселенческая центральная библиотека».</w:t>
      </w:r>
    </w:p>
    <w:p w:rsidR="00C52B2C" w:rsidRPr="005D7220" w:rsidRDefault="00C52B2C" w:rsidP="00C52B2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2. Цели и задачи Конкурса</w:t>
      </w:r>
    </w:p>
    <w:p w:rsidR="00C52B2C" w:rsidRPr="005D7220" w:rsidRDefault="00C52B2C" w:rsidP="005D7220">
      <w:pPr>
        <w:spacing w:after="0" w:line="240" w:lineRule="auto"/>
        <w:ind w:right="150"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2.1.Выявление и поддержка обладательниц длинных, объемных, красиво уложенных волос как эталона красоты.</w:t>
      </w:r>
    </w:p>
    <w:p w:rsidR="00C52B2C" w:rsidRPr="005D7220" w:rsidRDefault="00C52B2C" w:rsidP="005D7220">
      <w:pPr>
        <w:spacing w:after="0" w:line="240" w:lineRule="auto"/>
        <w:ind w:right="150"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2.2.Пропаганда традиционной народной культуры женского внешнего вида.</w:t>
      </w:r>
    </w:p>
    <w:p w:rsidR="00C52B2C" w:rsidRPr="005D7220" w:rsidRDefault="00C52B2C" w:rsidP="00F85DBA">
      <w:pPr>
        <w:spacing w:after="0" w:line="240" w:lineRule="auto"/>
        <w:ind w:right="150"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2.3.Повышение уровня уважения к традиционной культуре и приобщение населения к народным традициям.</w:t>
      </w:r>
    </w:p>
    <w:p w:rsidR="00C52B2C" w:rsidRPr="005D7220" w:rsidRDefault="00C52B2C" w:rsidP="00C52B2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3. Участие в Конкурсе</w:t>
      </w:r>
    </w:p>
    <w:p w:rsidR="00C52B2C" w:rsidRPr="005D7220" w:rsidRDefault="00C52B2C" w:rsidP="005D7220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3.1. К участию в конкурсе допускаются жительницы и гости Большечерниговского района в возрасте от 14 д</w:t>
      </w:r>
      <w:r w:rsidR="00F85D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о 3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0 лет.</w:t>
      </w:r>
    </w:p>
    <w:p w:rsidR="00C52B2C" w:rsidRPr="005D7220" w:rsidRDefault="00C52B2C" w:rsidP="005D7220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3.2</w:t>
      </w:r>
      <w:r w:rsidR="00985719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. Не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 допускаются к участию в Конкурсе обладательницы искусственно наращенных волос.</w:t>
      </w:r>
    </w:p>
    <w:p w:rsidR="00C52B2C" w:rsidRPr="005D7220" w:rsidRDefault="00FA530F" w:rsidP="005D7220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3.3</w:t>
      </w:r>
      <w:r w:rsidR="00C52B2C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. Для участия в Конкурсе претендентки в срок до 11 июня 2022 года включительно заполняют Заявку согласно </w:t>
      </w:r>
      <w:r w:rsidR="00C52B2C" w:rsidRPr="00F85DBA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Приложению</w:t>
      </w:r>
      <w:r w:rsidR="00985719" w:rsidRPr="00F85DBA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1</w:t>
      </w:r>
      <w:r w:rsidR="00985719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и направляют</w:t>
      </w:r>
      <w:r w:rsidR="00F85D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её на электронную почту </w:t>
      </w:r>
      <w:hyperlink r:id="rId6" w:history="1">
        <w:proofErr w:type="gramStart"/>
        <w:r w:rsidR="00985719" w:rsidRPr="005D7220">
          <w:rPr>
            <w:rStyle w:val="a3"/>
            <w:rFonts w:ascii="Times New Roman" w:hAnsi="Times New Roman" w:cs="Times New Roman"/>
            <w:sz w:val="28"/>
            <w:szCs w:val="28"/>
          </w:rPr>
          <w:t>missis.bibliotecka</w:t>
        </w:r>
        <w:r w:rsidR="00985719" w:rsidRPr="005D7220">
          <w:rPr>
            <w:rStyle w:val="a3"/>
            <w:rFonts w:ascii="Times New Roman" w:eastAsia="Times New Roman" w:hAnsi="Times New Roman" w:cs="Times New Roman"/>
            <w:spacing w:val="5"/>
            <w:sz w:val="28"/>
            <w:szCs w:val="28"/>
            <w:bdr w:val="none" w:sz="0" w:space="0" w:color="auto" w:frame="1"/>
            <w:lang w:eastAsia="ru-RU"/>
          </w:rPr>
          <w:t>@</w:t>
        </w:r>
        <w:r w:rsidR="00985719" w:rsidRPr="005D7220">
          <w:rPr>
            <w:rStyle w:val="a3"/>
            <w:rFonts w:ascii="Times New Roman" w:eastAsia="Times New Roman" w:hAnsi="Times New Roman" w:cs="Times New Roman"/>
            <w:spacing w:val="5"/>
            <w:sz w:val="28"/>
            <w:szCs w:val="28"/>
            <w:bdr w:val="none" w:sz="0" w:space="0" w:color="auto" w:frame="1"/>
            <w:lang w:val="en-US" w:eastAsia="ru-RU"/>
          </w:rPr>
          <w:t>yandex</w:t>
        </w:r>
        <w:r w:rsidR="00985719" w:rsidRPr="005D7220">
          <w:rPr>
            <w:rStyle w:val="a3"/>
            <w:rFonts w:ascii="Times New Roman" w:eastAsia="Times New Roman" w:hAnsi="Times New Roman" w:cs="Times New Roman"/>
            <w:spacing w:val="5"/>
            <w:sz w:val="28"/>
            <w:szCs w:val="28"/>
            <w:bdr w:val="none" w:sz="0" w:space="0" w:color="auto" w:frame="1"/>
            <w:lang w:eastAsia="ru-RU"/>
          </w:rPr>
          <w:t>.</w:t>
        </w:r>
        <w:r w:rsidR="00985719" w:rsidRPr="005D7220">
          <w:rPr>
            <w:rStyle w:val="a3"/>
            <w:rFonts w:ascii="Times New Roman" w:eastAsia="Times New Roman" w:hAnsi="Times New Roman" w:cs="Times New Roman"/>
            <w:spacing w:val="5"/>
            <w:sz w:val="28"/>
            <w:szCs w:val="28"/>
            <w:bdr w:val="none" w:sz="0" w:space="0" w:color="auto" w:frame="1"/>
            <w:lang w:val="en-US" w:eastAsia="ru-RU"/>
          </w:rPr>
          <w:t>ru</w:t>
        </w:r>
      </w:hyperlink>
      <w:r w:rsidR="00985719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</w:t>
      </w:r>
      <w:r w:rsidR="00F85D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,</w:t>
      </w:r>
      <w:proofErr w:type="gramEnd"/>
      <w:r w:rsidR="00F85D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</w:t>
      </w:r>
      <w:r w:rsidR="00C52B2C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в</w:t>
      </w:r>
      <w:r w:rsidR="00F85D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теме письма необходимо указать </w:t>
      </w:r>
      <w:r w:rsidR="00C52B2C" w:rsidRPr="005D7220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«Заявка на </w:t>
      </w:r>
      <w:r w:rsidR="00F85DBA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конкурс «Коса – девичья краса».</w:t>
      </w:r>
    </w:p>
    <w:p w:rsidR="00C52B2C" w:rsidRPr="005D7220" w:rsidRDefault="00FA530F" w:rsidP="005D7220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3.4. </w:t>
      </w:r>
      <w:r w:rsidR="00C52B2C" w:rsidRPr="00F85DBA">
        <w:rPr>
          <w:rFonts w:ascii="Times New Roman" w:eastAsia="Times New Roman" w:hAnsi="Times New Roman" w:cs="Times New Roman"/>
          <w:bCs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Гостям</w:t>
      </w:r>
      <w:r w:rsidR="005D7220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</w:t>
      </w:r>
      <w:r w:rsidR="00C52B2C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Большечерниговского района</w:t>
      </w:r>
      <w:r w:rsidR="00985719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будет предоставлена</w:t>
      </w:r>
      <w:r w:rsid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</w:t>
      </w:r>
      <w:r w:rsidR="00C52B2C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возможность подать заявку на Конкурс во время проведения конкурса </w:t>
      </w:r>
      <w:r w:rsidR="00985719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- </w:t>
      </w:r>
      <w:r w:rsidR="00C52B2C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12 июня</w:t>
      </w:r>
      <w:r w:rsidR="00985719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2022</w:t>
      </w:r>
      <w:r w:rsidR="00F85D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г</w:t>
      </w:r>
      <w:r w:rsidR="00C52B2C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.</w:t>
      </w:r>
    </w:p>
    <w:p w:rsidR="007D1A40" w:rsidRPr="005D7220" w:rsidRDefault="00C52B2C" w:rsidP="007D1A4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4. Порядок проведения Конкурса</w:t>
      </w:r>
    </w:p>
    <w:p w:rsidR="00985719" w:rsidRPr="005D7220" w:rsidRDefault="00985719" w:rsidP="007D1A40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4.1. Участницам необходимо подготовить </w:t>
      </w:r>
      <w:r w:rsidR="007D1A40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образ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(наряд, прическа)</w:t>
      </w:r>
      <w:r w:rsidR="00FA530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.</w:t>
      </w:r>
      <w:bookmarkStart w:id="0" w:name="_GoBack"/>
      <w:bookmarkEnd w:id="0"/>
    </w:p>
    <w:p w:rsidR="007D1A40" w:rsidRPr="005D7220" w:rsidRDefault="00985719" w:rsidP="007D1A40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4.2. Свой образ</w:t>
      </w:r>
      <w:r w:rsidR="007D1A40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участница представляет в свободной форме, длительность представления не более 5 минут.</w:t>
      </w:r>
    </w:p>
    <w:p w:rsidR="007D1A40" w:rsidRPr="005D7220" w:rsidRDefault="00985719" w:rsidP="007D1A40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4.3. </w:t>
      </w:r>
      <w:r w:rsidR="007D1A40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Допускается участие группы поддержки.</w:t>
      </w:r>
    </w:p>
    <w:p w:rsidR="00C52B2C" w:rsidRPr="005D7220" w:rsidRDefault="00985719" w:rsidP="005D7220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4.4. </w:t>
      </w:r>
      <w:r w:rsidR="007D1A40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Участницами Конкурса возможно использование традиционного народного костюма для создания законченного образа.</w:t>
      </w:r>
    </w:p>
    <w:p w:rsidR="00C52B2C" w:rsidRPr="005D7220" w:rsidRDefault="00C52B2C" w:rsidP="00C52B2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5. Подведение итогов Конкурса</w:t>
      </w:r>
    </w:p>
    <w:p w:rsidR="00C52B2C" w:rsidRPr="005D7220" w:rsidRDefault="005D7220" w:rsidP="005D7220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5.1.</w:t>
      </w:r>
      <w:r w:rsidR="00C52B2C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Жюри конкурса формируется организаторами конкурса.</w:t>
      </w:r>
    </w:p>
    <w:p w:rsidR="00C52B2C" w:rsidRPr="005D7220" w:rsidRDefault="00C52B2C" w:rsidP="005D7220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5.2. Каждый член жюри оценивает участницу конкурса по пятиба</w:t>
      </w:r>
      <w:r w:rsidR="00F85D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лльной системе. Итоговая оценка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участницы конкурса определяется как сумма оценок всех членов жюри.</w:t>
      </w:r>
    </w:p>
    <w:p w:rsidR="007D1A40" w:rsidRPr="005D7220" w:rsidRDefault="007D1A40" w:rsidP="005D7220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5.3. Критерии оценки:</w:t>
      </w:r>
      <w:r w:rsidR="005D7220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о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браз в целом</w:t>
      </w:r>
      <w:r w:rsidR="005D7220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.</w:t>
      </w:r>
    </w:p>
    <w:p w:rsidR="00C52B2C" w:rsidRPr="005D7220" w:rsidRDefault="00C52B2C" w:rsidP="005D7220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5.4. По рез</w:t>
      </w:r>
      <w:r w:rsidR="007D1A40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ультатам Конкурса определяется 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победительни</w:t>
      </w:r>
      <w:r w:rsidR="007D1A40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ца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.</w:t>
      </w:r>
    </w:p>
    <w:p w:rsidR="00C52B2C" w:rsidRPr="005D7220" w:rsidRDefault="00FA530F" w:rsidP="00FA530F">
      <w:pPr>
        <w:spacing w:after="0" w:line="240" w:lineRule="auto"/>
        <w:ind w:firstLine="426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5.5</w:t>
      </w:r>
      <w:r w:rsidR="00C52B2C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</w:t>
      </w:r>
      <w:r w:rsidR="00C52B2C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Жюри оставляет за собой право определять дополнительные номинации.</w:t>
      </w:r>
    </w:p>
    <w:p w:rsidR="00C52B2C" w:rsidRPr="005D7220" w:rsidRDefault="00C52B2C" w:rsidP="00C52B2C">
      <w:pPr>
        <w:shd w:val="clear" w:color="auto" w:fill="FFFFFF"/>
        <w:spacing w:after="0" w:line="31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6. Награждение победителей Конкурса</w:t>
      </w:r>
    </w:p>
    <w:p w:rsidR="00C52B2C" w:rsidRPr="005D7220" w:rsidRDefault="00C52B2C" w:rsidP="00F85DBA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lastRenderedPageBreak/>
        <w:t xml:space="preserve">6.1. Награждение победителей конкурса состоится </w:t>
      </w:r>
      <w:r w:rsidR="00985719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12 июня 2022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года </w:t>
      </w:r>
      <w:r w:rsidR="00985719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на стадионе «Мечта»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.</w:t>
      </w:r>
    </w:p>
    <w:p w:rsidR="00C52B2C" w:rsidRPr="005D7220" w:rsidRDefault="00985719" w:rsidP="00F85DBA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6.2. Всем участницам</w:t>
      </w:r>
      <w:r w:rsidR="00C52B2C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Конкурса 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будет отправлен диплом</w:t>
      </w:r>
      <w:r w:rsidR="00C52B2C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участника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в электронном виде</w:t>
      </w:r>
      <w:r w:rsidR="00C52B2C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.</w:t>
      </w:r>
    </w:p>
    <w:p w:rsidR="00C52B2C" w:rsidRPr="005D7220" w:rsidRDefault="00985719" w:rsidP="00F85DBA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6.3. За победу вручается Диплом 1, 2 ,3 степени</w:t>
      </w:r>
      <w:r w:rsidR="00C52B2C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.</w:t>
      </w:r>
    </w:p>
    <w:p w:rsidR="00C52B2C" w:rsidRPr="005D7220" w:rsidRDefault="00F85DBA" w:rsidP="00C52B2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7</w:t>
      </w:r>
      <w:r w:rsidR="00C52B2C" w:rsidRPr="005D7220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. Организатор Конкурса</w:t>
      </w:r>
    </w:p>
    <w:p w:rsidR="00985719" w:rsidRPr="005D7220" w:rsidRDefault="00C52B2C" w:rsidP="00F85DBA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Муниципальное </w:t>
      </w:r>
      <w:r w:rsidR="00985719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бюджетное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учреждение </w:t>
      </w:r>
      <w:r w:rsidR="00985719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«Межпоселенческая центральная библиотека»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  </w:t>
      </w:r>
    </w:p>
    <w:p w:rsidR="00C52B2C" w:rsidRPr="005D7220" w:rsidRDefault="00985719" w:rsidP="00F85DBA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Т</w:t>
      </w:r>
      <w:r w:rsidR="00C52B2C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ел: 8(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84672</w:t>
      </w:r>
      <w:r w:rsidR="00C52B2C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)2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-10-59</w:t>
      </w:r>
    </w:p>
    <w:p w:rsidR="00C52B2C" w:rsidRPr="005D7220" w:rsidRDefault="00C52B2C" w:rsidP="00F85DBA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Адрес: </w:t>
      </w:r>
      <w:r w:rsidR="00985719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Самарская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область, </w:t>
      </w:r>
      <w:r w:rsidR="00985719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с. Большая Черниговка,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ул. </w:t>
      </w:r>
      <w:r w:rsidR="00985719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Советская, 107</w:t>
      </w:r>
    </w:p>
    <w:p w:rsidR="00985719" w:rsidRPr="00FA530F" w:rsidRDefault="00C52B2C" w:rsidP="00F85DBA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val="en-US" w:eastAsia="ru-RU"/>
        </w:rPr>
        <w:t>E</w:t>
      </w:r>
      <w:r w:rsidRPr="00FA530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-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val="en-US" w:eastAsia="ru-RU"/>
        </w:rPr>
        <w:t>mail</w:t>
      </w:r>
      <w:r w:rsidRPr="00FA530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:</w:t>
      </w: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val="en-US" w:eastAsia="ru-RU"/>
        </w:rPr>
        <w:t> </w:t>
      </w:r>
      <w:r w:rsidR="00985719" w:rsidRPr="00FA530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</w:t>
      </w:r>
      <w:r w:rsidR="00985719" w:rsidRPr="005D7220">
        <w:rPr>
          <w:rFonts w:ascii="Times New Roman" w:hAnsi="Times New Roman" w:cs="Times New Roman"/>
          <w:sz w:val="28"/>
          <w:szCs w:val="28"/>
          <w:lang w:val="en-US"/>
        </w:rPr>
        <w:t>missis</w:t>
      </w:r>
      <w:r w:rsidR="00985719" w:rsidRPr="00FA530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985719" w:rsidRPr="005D7220">
        <w:rPr>
          <w:rFonts w:ascii="Times New Roman" w:hAnsi="Times New Roman" w:cs="Times New Roman"/>
          <w:sz w:val="28"/>
          <w:szCs w:val="28"/>
          <w:lang w:val="en-US"/>
        </w:rPr>
        <w:t>bibliotecka</w:t>
      </w:r>
      <w:proofErr w:type="spellEnd"/>
      <w:r w:rsidR="00985719" w:rsidRPr="00FA530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@</w:t>
      </w:r>
      <w:proofErr w:type="spellStart"/>
      <w:r w:rsidR="00985719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val="en-US" w:eastAsia="ru-RU"/>
        </w:rPr>
        <w:t>yandex</w:t>
      </w:r>
      <w:proofErr w:type="spellEnd"/>
      <w:r w:rsidR="00985719" w:rsidRPr="00FA530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>.</w:t>
      </w:r>
      <w:proofErr w:type="spellStart"/>
      <w:r w:rsidR="00985719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val="en-US" w:eastAsia="ru-RU"/>
        </w:rPr>
        <w:t>ru</w:t>
      </w:r>
      <w:proofErr w:type="spellEnd"/>
      <w:r w:rsidR="00985719" w:rsidRPr="00FA530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C52B2C" w:rsidRPr="005D7220" w:rsidRDefault="00C52B2C" w:rsidP="00F85DBA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Контактное лицо: </w:t>
      </w:r>
      <w:r w:rsidR="00985719" w:rsidRPr="005D722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bdr w:val="none" w:sz="0" w:space="0" w:color="auto" w:frame="1"/>
          <w:lang w:eastAsia="ru-RU"/>
        </w:rPr>
        <w:t xml:space="preserve">Загорулькина Светлана Николаевна. </w:t>
      </w:r>
    </w:p>
    <w:p w:rsidR="00C52B2C" w:rsidRPr="005D7220" w:rsidRDefault="00C52B2C">
      <w:pPr>
        <w:rPr>
          <w:rFonts w:ascii="Times New Roman" w:hAnsi="Times New Roman" w:cs="Times New Roman"/>
          <w:sz w:val="28"/>
          <w:szCs w:val="28"/>
        </w:rPr>
      </w:pPr>
    </w:p>
    <w:sectPr w:rsidR="00C52B2C" w:rsidRPr="005D72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B2C"/>
    <w:rsid w:val="005D7220"/>
    <w:rsid w:val="007D1A40"/>
    <w:rsid w:val="00985719"/>
    <w:rsid w:val="00A50449"/>
    <w:rsid w:val="00C52B2C"/>
    <w:rsid w:val="00D23109"/>
    <w:rsid w:val="00F85DBA"/>
    <w:rsid w:val="00FA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6549EB1-8ABF-4D98-8D94-D522056F3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57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9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29475">
          <w:marLeft w:val="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3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issis.bibliotecka@yandex.ru" TargetMode="Externa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2022-06-06T11:56:00Z</dcterms:created>
  <dcterms:modified xsi:type="dcterms:W3CDTF">2022-06-06T13:16:00Z</dcterms:modified>
</cp:coreProperties>
</file>