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787" w:rsidRPr="00A676B4" w:rsidRDefault="000E1787" w:rsidP="000E1787">
      <w:pPr>
        <w:framePr w:hSpace="180" w:wrap="around" w:vAnchor="text" w:hAnchor="margin" w:y="254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</w:t>
      </w:r>
      <w:r w:rsidRPr="00A676B4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«Утверждаю»</w:t>
      </w:r>
    </w:p>
    <w:p w:rsidR="000E1787" w:rsidRPr="00A676B4" w:rsidRDefault="000E1787" w:rsidP="000E1787">
      <w:pPr>
        <w:framePr w:hSpace="180" w:wrap="around" w:vAnchor="text" w:hAnchor="margin" w:y="254"/>
        <w:spacing w:after="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    </w:t>
      </w:r>
      <w:r w:rsidRPr="00A676B4">
        <w:rPr>
          <w:rFonts w:ascii="Times New Roman" w:eastAsia="Times New Roman" w:hAnsi="Times New Roman" w:cs="Times New Roman"/>
          <w:sz w:val="24"/>
          <w:szCs w:val="20"/>
          <w:lang w:eastAsia="ru-RU"/>
        </w:rPr>
        <w:t>Директор МБУ «МЦБ»</w:t>
      </w:r>
    </w:p>
    <w:p w:rsidR="000E1787" w:rsidRDefault="000E1787" w:rsidP="000E1787">
      <w:pPr>
        <w:framePr w:hSpace="180" w:wrap="around" w:vAnchor="text" w:hAnchor="margin" w:y="254"/>
        <w:spacing w:after="0"/>
        <w:ind w:left="451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</w:t>
      </w:r>
      <w:r w:rsidRPr="00A676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Большечерниговского района </w:t>
      </w:r>
    </w:p>
    <w:p w:rsidR="000E1787" w:rsidRPr="00A676B4" w:rsidRDefault="000E1787" w:rsidP="000E1787">
      <w:pPr>
        <w:framePr w:hSpace="180" w:wrap="around" w:vAnchor="text" w:hAnchor="margin" w:y="254"/>
        <w:spacing w:after="0"/>
        <w:ind w:left="451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</w:t>
      </w:r>
      <w:r w:rsidRPr="00A676B4">
        <w:rPr>
          <w:rFonts w:ascii="Times New Roman" w:eastAsia="Times New Roman" w:hAnsi="Times New Roman" w:cs="Times New Roman"/>
          <w:sz w:val="24"/>
          <w:szCs w:val="20"/>
          <w:lang w:eastAsia="ru-RU"/>
        </w:rPr>
        <w:t>Самарской области</w:t>
      </w:r>
    </w:p>
    <w:p w:rsidR="000E1787" w:rsidRDefault="000E1787" w:rsidP="006C4D43">
      <w:pPr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</w:t>
      </w:r>
      <w:r w:rsidRPr="00A676B4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</w:t>
      </w:r>
      <w:proofErr w:type="spellStart"/>
      <w:r w:rsidRPr="00A676B4">
        <w:rPr>
          <w:rFonts w:ascii="Times New Roman" w:eastAsia="Times New Roman" w:hAnsi="Times New Roman" w:cs="Times New Roman"/>
          <w:sz w:val="24"/>
          <w:szCs w:val="20"/>
          <w:lang w:eastAsia="ru-RU"/>
        </w:rPr>
        <w:t>Н.Н.Яхина</w:t>
      </w:r>
      <w:proofErr w:type="spellEnd"/>
    </w:p>
    <w:p w:rsidR="000E1787" w:rsidRDefault="000E1787" w:rsidP="000D064C">
      <w:pPr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064C" w:rsidRPr="000D064C" w:rsidRDefault="00154982" w:rsidP="000D064C">
      <w:pPr>
        <w:spacing w:before="75" w:after="75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Положение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</w:t>
      </w:r>
      <w:r w:rsidR="000D064C"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конкурсе</w:t>
      </w:r>
      <w:proofErr w:type="gramEnd"/>
      <w:r w:rsidR="000D064C"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лучший сценарий массового мероприятия патриотической направленности «Мы мир х</w:t>
      </w:r>
      <w:r w:rsidR="000E1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раним, пока мы помним о войне».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        Общие положения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Конкурс на лучший сценарий массового мероприятия патриотической направленности проводится среди сотрудников муниципальных библи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отек МБУ «МЦБ» м.р Большечерниговский. Участие каждой из библиотек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Настоящее Положение определяет порядок подготовки, проведения и критерии оценки результатов Конкурса.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    Цели и задачи Конкурса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     Цель конкурса: активизация деятельн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муниципальных библиотек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информационных, образовательных и культурно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-досуговых центров для населения по патриотическому воспитанию населения.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     Задачи конкурса: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выявление, оценка и распространение лучшего опыта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боты муниципальных библиотек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патриотическому воспитанию населения;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профессиональной подготовки библиотекарей в области создания сценарных разработок, организации и проведения культурно-просветительских мероприятий с различными категориями пользователей;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стимулирование профессиональной активности библиотечных работников, поиска, формирования и внедрения новых форм работы;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реализации творческих идей библиотечных работников;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Организатор Конкурса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Организатором Конкурса 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методический отдел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3.2. Функции организатора Конкурса: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Положения о Конкурсе;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конкурсных работ;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жюри и обеспечение его работы;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Конкурса;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награждение победителей и призёров;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        Условия проведения Конкурса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    Принять участие в конкурсе могут все сотруд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 муниципальных библиотек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Количество сценариев, направленных на конкурс от одной участника, не более трёх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     На Конкурс принимаются сценарии и материалы к ним, разработанные в течение 3-х последних лет и апробированные на практике.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        Номинации Конкурса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проводится по следующим номинациям: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«Лучший сценарий массового мероприятия ко Дню Победы»;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«Лучший сценарий массового мероприятия ко Дню воинской славы»;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«Лучший сценарий массового мероприятия о герое Великой Отечественной войны».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         Требования к документам, представленным на Конкурс</w:t>
      </w:r>
    </w:p>
    <w:p w:rsidR="000E1787" w:rsidRDefault="000D064C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     Сценарии и заявки (Приложение)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предоставляются в методический отдел МБУ «МЦБ»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</w:t>
      </w:r>
      <w:r w:rsidR="000E1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ечатном и электронном вариантах по адресу: </w:t>
      </w:r>
    </w:p>
    <w:p w:rsidR="000E1787" w:rsidRDefault="000E1787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1787" w:rsidRDefault="000E1787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Самарская область</w:t>
      </w:r>
    </w:p>
    <w:p w:rsidR="000E1787" w:rsidRDefault="000E1787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Большечерниговский район</w:t>
      </w:r>
    </w:p>
    <w:p w:rsidR="000E1787" w:rsidRDefault="000E1787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Большая Черниговка ул. Советская 107</w:t>
      </w:r>
    </w:p>
    <w:p w:rsidR="000D064C" w:rsidRPr="000D064C" w:rsidRDefault="000E1787" w:rsidP="000E17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Электронная почта </w:t>
      </w:r>
      <w:hyperlink r:id="rId4" w:history="1">
        <w:r w:rsidRPr="0003488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0E178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03488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0E178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03488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0E1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     На титульном листе сценария указываются: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название конкурса;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наименование библиотеки;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фамилия, имя, отчество и должность разработчика (-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сценария;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форма и название мероприятия;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целевая аудитория.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6.3.     Требования к оформлению текста сценария: формат бумаги А4, текстовый редактор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шрифт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кегль 14, интервал полуторный, все поля – 2 см.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6.4.     К сценарию прилагается информационная справка, содержащая цифровые и текстовые данные об эффективности проведённого мероприятия: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дату проведения мероприятия;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продолжительность мероприятия;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читателей, посетивших данное мероприятие;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документов, представленных пользователям в ходе мероприятия (на выставках и т.д.);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выданных пользователям документов по результатам мероприятия;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публичной оценке мероприятия (отзывы читателей, публикации в СМИ);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об освещении мероприятия на сайте библи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отеки, в группах МБУ «МЦБ» в социальных сетях.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6.5.     Отдельным приложением к сценарию могут быть представлены проспекты выставок, фото- и видеоматериалы, мультимедийные презентации, афиши, 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флаеры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буклеты, закладки, памятки, рекомендательные списки литературы и прочие материалы, использовавшиеся в процессе организации и проведения мероприятия.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        Работа экспертной комиссии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     В состав комиссии, проводящей экспертизу представленных сценариев, входят: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МБУ «МЦБ» Яхина Нина Николаевна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Методист МБУ «МЦБ» Жилина Ольга Николаевна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Библиограф МБУ «МЦБ»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Жупикова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Заведующая детской библиотеки Даумова Алия Мухомодьяновна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     Экспертная комиссия определяет победителей (1 место) и призёров (2 и 3 места) Конкурса, руководствуясь следующими критериями: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актуальность и новизна формы и темы мероприятия (до 2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содержательность и информативность представленных материалов (до 3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логичность, чёткость и грамотность изложения темы в сценарии (до 3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разнообразие привлечённых материалов (до 3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оригинальность подачи материалов, в том числе с использованием информационно-компьютерных технология, творческий подход (до 3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эмоциональность и авторское отношение к теме (до 3 баллов);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культура оформления конкурсных материалов (сведения о наглядном, аудио- и видео- оформлении мероприятия, библиографические списки использованной литературы и списки на ресурсы сети Интернет, эстетический вид и т.д.) (до 3 баллов).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        Организация и сроки проведения Конкурса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8.1.     Положение о Конкурсе публикуется на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«МЦБ»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8.2.     Конкурс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оходит с 9 октября по 23 октября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и включает два этапа: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организационно-подготовительный (</w:t>
      </w:r>
      <w:r w:rsidR="000E1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октября по 16 октября</w:t>
      </w: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Распространяется Положение, информация о Конкурсе. Осуществляется сбор конкурсных материалов. </w:t>
      </w:r>
      <w:r w:rsidRPr="000D0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Работы, предоставленные позже указанного срока, не рассматриваются!</w:t>
      </w:r>
    </w:p>
    <w:p w:rsidR="000D064C" w:rsidRPr="000D064C" w:rsidRDefault="000D064C" w:rsidP="000D064C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</w:t>
      </w:r>
      <w:r w:rsidR="000E1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тап – конкурсный (16 октября по 22 октября</w:t>
      </w:r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Конкурсные материалы рассматриваются членами экспертной комиссии. Производится оценка работ, выявляются победитель и призёры. Победители и призёры (1 - 3 место) Конкурса определяются в каждой номинации.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Дополнительная информация по телефону 8 (</w:t>
      </w:r>
      <w:r w:rsidR="000E178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927)741 75 38</w:t>
      </w:r>
    </w:p>
    <w:p w:rsidR="006C4D43" w:rsidRDefault="006C4D43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C4D43" w:rsidRDefault="006C4D43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C4D43" w:rsidRDefault="006C4D43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C4D43" w:rsidRDefault="006C4D43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C4D43" w:rsidRPr="000D064C" w:rsidRDefault="006C4D43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064C" w:rsidRPr="000D064C" w:rsidRDefault="000D064C" w:rsidP="006C4D43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0D06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 на участие в окружном конкурсе на лучший сценарий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массового мероприятия патриотической направленности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«Мы мир </w:t>
      </w:r>
      <w:r w:rsidR="000E17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храним, пока мы помним о войне»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 Наименование библиотеки.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 Фамилия, имя, отчество и должность разработчика (-</w:t>
      </w:r>
      <w:proofErr w:type="spellStart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сценария.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 Форма и название мероприятия.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   Целевая аудитория.</w:t>
      </w:r>
    </w:p>
    <w:p w:rsidR="000D064C" w:rsidRPr="000D064C" w:rsidRDefault="000D064C" w:rsidP="000D064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64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DB7E1E" w:rsidRDefault="00DB7E1E"/>
    <w:sectPr w:rsidR="00DB7E1E" w:rsidSect="00537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7E1E"/>
    <w:rsid w:val="000D064C"/>
    <w:rsid w:val="000E1787"/>
    <w:rsid w:val="00154982"/>
    <w:rsid w:val="00537AD5"/>
    <w:rsid w:val="006C4D43"/>
    <w:rsid w:val="00DB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2FEE1"/>
  <w15:docId w15:val="{CB6CC1B7-1C81-41DF-BF6E-6C0EEA02D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AD5"/>
  </w:style>
  <w:style w:type="paragraph" w:styleId="2">
    <w:name w:val="heading 2"/>
    <w:basedOn w:val="a"/>
    <w:link w:val="20"/>
    <w:uiPriority w:val="9"/>
    <w:qFormat/>
    <w:rsid w:val="000D06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06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0D06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7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707992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МБУ МЦБ</cp:lastModifiedBy>
  <cp:revision>7</cp:revision>
  <cp:lastPrinted>2023-09-27T07:10:00Z</cp:lastPrinted>
  <dcterms:created xsi:type="dcterms:W3CDTF">2023-09-27T06:46:00Z</dcterms:created>
  <dcterms:modified xsi:type="dcterms:W3CDTF">2023-09-29T05:45:00Z</dcterms:modified>
</cp:coreProperties>
</file>